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09" w:rsidRDefault="00B31C4F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3829263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D5E09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D5E09" w:rsidRPr="00B31C4F" w:rsidRDefault="00B31C4F" w:rsidP="00B31C4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Место публикации</w:t>
            </w:r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: 188810, ЛЕНИНГРАДСКАЯ ОБЛАСТЬ, </w:t>
            </w:r>
            <w:proofErr w:type="spellStart"/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м.р</w:t>
            </w:r>
            <w:proofErr w:type="spellEnd"/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-н. ВЫБОРГСКИЙ, ВЫБОРГСКОЕ, Г</w:t>
            </w:r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ВЫБОРГ, УЛ СУХОВА, </w:t>
            </w:r>
            <w:r w:rsidRPr="00B31C4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D5E09" w:rsidRPr="00B31C4F" w:rsidRDefault="00B31C4F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1C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1C4F">
              <w:rPr>
                <w:rFonts w:ascii="Times New Roman" w:hAnsi="Times New Roman" w:cs="Times New Roman"/>
                <w:sz w:val="20"/>
                <w:szCs w:val="20"/>
              </w:rPr>
              <w:t>ата публикации: 02.04.2026</w:t>
            </w:r>
          </w:p>
        </w:tc>
      </w:tr>
    </w:tbl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AD5E0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D5E09" w:rsidRDefault="00B31C4F" w:rsidP="00B31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Заказчик(и), заключающие договор</w:t>
            </w:r>
            <w:r w:rsidRPr="00B31C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AD5E09" w:rsidRPr="00B31C4F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B3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B31C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Е. А., +7 (81378) 33363,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tcheb@yandex.ru</w:t>
      </w:r>
      <w:r w:rsidRPr="00B31C4F">
        <w:rPr>
          <w:rFonts w:ascii="Times New Roman" w:hAnsi="Times New Roman" w:cs="Times New Roman"/>
          <w:sz w:val="24"/>
          <w:szCs w:val="24"/>
        </w:rPr>
        <w:t>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проектных работ: «Котельная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КН:47:01:0202001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:44, расположенная по адресу: 188965, Ленинградская обл.,  Выборгский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п. Пруды, ул. Гранитная, соор.24.  </w:t>
      </w:r>
      <w:r>
        <w:rPr>
          <w:rFonts w:ascii="Times New Roman" w:hAnsi="Times New Roman" w:cs="Times New Roman"/>
          <w:sz w:val="24"/>
          <w:szCs w:val="24"/>
        </w:rPr>
        <w:t>Уменьшение производительности котельной с 5 до 4 МВт»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25.03.2026 по 02.04.2026.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</w:t>
      </w:r>
      <w:r>
        <w:rPr>
          <w:rFonts w:ascii="Times New Roman" w:hAnsi="Times New Roman" w:cs="Times New Roman"/>
          <w:sz w:val="24"/>
          <w:szCs w:val="24"/>
        </w:rPr>
        <w:t>5.03.2026.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02.04.2026 09:00 (МСК).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02.04.2026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УЛ СУХОВА,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Д. 2.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D5E0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</w:t>
            </w:r>
            <w:r>
              <w:t xml:space="preserve">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</w:t>
            </w:r>
            <w:r>
              <w:t>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AD5E09" w:rsidRDefault="00B31C4F" w:rsidP="00B31C4F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1 070 000,00 (Российский рубль), с НДС</w:t>
      </w:r>
    </w:p>
    <w:p w:rsidR="00AD5E09" w:rsidRPr="00B31C4F" w:rsidRDefault="00B31C4F" w:rsidP="00B31C4F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D5E0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D5E0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AD5E09" w:rsidRDefault="00B31C4F" w:rsidP="00B31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AD5E09" w:rsidRDefault="00B31C4F" w:rsidP="00B31C4F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2 заявки(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AD5E0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AD5E0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30.03.2026 17:44 (МСК)</w:t>
            </w:r>
          </w:p>
        </w:tc>
      </w:tr>
      <w:tr w:rsidR="00AD5E0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01.04.2026 17:21 (МСК)</w:t>
            </w:r>
          </w:p>
        </w:tc>
      </w:tr>
    </w:tbl>
    <w:p w:rsidR="00AD5E09" w:rsidRDefault="00B31C4F" w:rsidP="00B31C4F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первые части заявок </w:t>
      </w:r>
      <w:r>
        <w:rPr>
          <w:rFonts w:ascii="Times New Roman" w:hAnsi="Times New Roman" w:cs="Times New Roman"/>
          <w:sz w:val="24"/>
          <w:szCs w:val="24"/>
        </w:rPr>
        <w:t>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AD5E0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AD5E0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30.03.2026 </w:t>
            </w:r>
            <w:r>
              <w:t>17:44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AD5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E0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01.04.2026 17:21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B31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09" w:rsidRDefault="00AD5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E09" w:rsidRDefault="00B31C4F" w:rsidP="00B31C4F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D5E09">
        <w:tc>
          <w:tcPr>
            <w:tcW w:w="4110" w:type="dxa"/>
          </w:tcPr>
          <w:p w:rsidR="00AD5E09" w:rsidRDefault="00B31C4F" w:rsidP="00B3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  <w:bookmarkStart w:id="9" w:name="_GoBack"/>
            <w:bookmarkEnd w:id="9"/>
          </w:p>
        </w:tc>
        <w:tc>
          <w:tcPr>
            <w:tcW w:w="2978" w:type="dxa"/>
          </w:tcPr>
          <w:p w:rsidR="00AD5E09" w:rsidRDefault="00AD5E09" w:rsidP="00B31C4F">
            <w:pPr>
              <w:pBdr>
                <w:bottom w:val="single" w:sz="12" w:space="1" w:color="000000"/>
              </w:pBdr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09" w:rsidRDefault="00B31C4F" w:rsidP="00B31C4F">
            <w:pPr>
              <w:spacing w:after="0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E09" w:rsidRDefault="00B31C4F" w:rsidP="00B3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AD5E09">
        <w:tc>
          <w:tcPr>
            <w:tcW w:w="4110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D5E09" w:rsidRDefault="00AD5E0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09" w:rsidRDefault="00B31C4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AD5E09">
        <w:tc>
          <w:tcPr>
            <w:tcW w:w="4110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D5E09" w:rsidRDefault="00AD5E0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09" w:rsidRDefault="00B31C4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AD5E09">
        <w:tc>
          <w:tcPr>
            <w:tcW w:w="4110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AD5E09" w:rsidRDefault="00AD5E0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09" w:rsidRDefault="00B31C4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AD5E09">
        <w:tc>
          <w:tcPr>
            <w:tcW w:w="4110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D5E09" w:rsidRDefault="00AD5E0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09" w:rsidRDefault="00B31C4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E09" w:rsidRDefault="00B3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AD5E09" w:rsidRDefault="00AD5E0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D5E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150C"/>
    <w:multiLevelType w:val="multilevel"/>
    <w:tmpl w:val="5AB0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C67B0"/>
    <w:multiLevelType w:val="multilevel"/>
    <w:tmpl w:val="423419D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454"/>
  <w:autoHyphenation/>
  <w:characterSpacingControl w:val="doNotCompress"/>
  <w:compat>
    <w:compatSetting w:name="compatibilityMode" w:uri="http://schemas.microsoft.com/office/word" w:val="12"/>
  </w:compat>
  <w:rsids>
    <w:rsidRoot w:val="00AD5E09"/>
    <w:rsid w:val="00AD5E09"/>
    <w:rsid w:val="00B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47DD"/>
  <w15:docId w15:val="{727D8716-50FD-489A-B0FE-7756CF7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dcterms:created xsi:type="dcterms:W3CDTF">2015-10-23T05:25:00Z</dcterms:created>
  <dcterms:modified xsi:type="dcterms:W3CDTF">2026-04-02T06:18:00Z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